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F48C" w14:textId="6A74F8F3" w:rsidR="004E7F75" w:rsidRPr="0057504D" w:rsidRDefault="004E7F75" w:rsidP="008843A3">
      <w:pPr>
        <w:rPr>
          <w:b/>
          <w:bCs/>
          <w:noProof/>
          <w:color w:val="45B0E1" w:themeColor="accent1" w:themeTint="99"/>
        </w:rPr>
      </w:pPr>
      <w:r w:rsidRPr="0057504D">
        <w:rPr>
          <w:b/>
          <w:bCs/>
          <w:noProof/>
          <w:color w:val="45B0E1" w:themeColor="accent1" w:themeTint="99"/>
        </w:rPr>
        <w:t xml:space="preserve">Kom og hør dette foredrag på årets Generalforsamling i Kolding Lærerkreds fredag den </w:t>
      </w:r>
      <w:r w:rsidR="0057504D" w:rsidRPr="0057504D">
        <w:rPr>
          <w:b/>
          <w:bCs/>
          <w:noProof/>
          <w:color w:val="45B0E1" w:themeColor="accent1" w:themeTint="99"/>
        </w:rPr>
        <w:t xml:space="preserve">21.marts 2025. Har du ikke tilmeldt dig endnu, så kan du gøre det hos din Tillidsrepræsentant eller på </w:t>
      </w:r>
      <w:hyperlink r:id="rId4" w:history="1">
        <w:r w:rsidR="0057504D" w:rsidRPr="0057504D">
          <w:rPr>
            <w:rStyle w:val="Hyperlink"/>
            <w:b/>
            <w:bCs/>
            <w:noProof/>
            <w:color w:val="45B0E1" w:themeColor="accent1" w:themeTint="99"/>
          </w:rPr>
          <w:t>111@dlf.org</w:t>
        </w:r>
      </w:hyperlink>
      <w:r w:rsidR="0057504D" w:rsidRPr="0057504D">
        <w:rPr>
          <w:b/>
          <w:bCs/>
          <w:noProof/>
          <w:color w:val="45B0E1" w:themeColor="accent1" w:themeTint="99"/>
        </w:rPr>
        <w:t xml:space="preserve"> seneste den 12.marts 2025.</w:t>
      </w:r>
    </w:p>
    <w:p w14:paraId="01859090" w14:textId="70C6B27F" w:rsidR="004E7F75" w:rsidRPr="0057504D" w:rsidRDefault="0057504D" w:rsidP="008843A3">
      <w:pPr>
        <w:rPr>
          <w:b/>
          <w:bCs/>
          <w:noProof/>
          <w:color w:val="45B0E1" w:themeColor="accent1" w:themeTint="99"/>
        </w:rPr>
      </w:pPr>
      <w:r w:rsidRPr="0057504D">
        <w:rPr>
          <w:b/>
          <w:bCs/>
          <w:noProof/>
          <w:color w:val="45B0E1" w:themeColor="accent1" w:themeTint="99"/>
        </w:rPr>
        <w:t>Vi glæder os til at se dig.</w:t>
      </w:r>
    </w:p>
    <w:p w14:paraId="76EBABA3" w14:textId="1AAF9F95" w:rsidR="004E7F75" w:rsidRDefault="004E7F75" w:rsidP="008843A3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0D8B025B" wp14:editId="7FDA112A">
            <wp:extent cx="3084830" cy="2481580"/>
            <wp:effectExtent l="0" t="0" r="1270" b="0"/>
            <wp:docPr id="457991367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05114" w14:textId="04319668" w:rsidR="004E7F75" w:rsidRPr="004E7F75" w:rsidRDefault="004E7F75" w:rsidP="008843A3">
      <w:pPr>
        <w:rPr>
          <w:b/>
          <w:bCs/>
          <w:color w:val="45B0E1" w:themeColor="accent1" w:themeTint="99"/>
        </w:rPr>
      </w:pPr>
      <w:r w:rsidRPr="004E7F75">
        <w:rPr>
          <w:b/>
          <w:bCs/>
          <w:color w:val="45B0E1" w:themeColor="accent1" w:themeTint="99"/>
        </w:rPr>
        <w:t>Fra Traditionalist til Beta</w:t>
      </w:r>
    </w:p>
    <w:p w14:paraId="0A31B952" w14:textId="77777777" w:rsidR="004E7F75" w:rsidRDefault="004E7F75" w:rsidP="008843A3">
      <w:pPr>
        <w:rPr>
          <w:b/>
          <w:bCs/>
        </w:rPr>
      </w:pPr>
    </w:p>
    <w:p w14:paraId="691E2C6E" w14:textId="492F3185" w:rsidR="004E7F75" w:rsidRPr="004E7F75" w:rsidRDefault="004E7F75" w:rsidP="008843A3">
      <w:pPr>
        <w:rPr>
          <w:b/>
          <w:bCs/>
          <w:color w:val="45B0E1" w:themeColor="accent1" w:themeTint="99"/>
        </w:rPr>
      </w:pPr>
      <w:r w:rsidRPr="004E7F75">
        <w:rPr>
          <w:b/>
          <w:bCs/>
          <w:color w:val="45B0E1" w:themeColor="accent1" w:themeTint="99"/>
        </w:rPr>
        <w:t>OKAY BOMMER</w:t>
      </w:r>
    </w:p>
    <w:p w14:paraId="5406A22A" w14:textId="309F44C6" w:rsidR="008843A3" w:rsidRPr="004E7F75" w:rsidRDefault="008843A3" w:rsidP="008843A3">
      <w:pPr>
        <w:rPr>
          <w:b/>
          <w:bCs/>
          <w:color w:val="45B0E1" w:themeColor="accent1" w:themeTint="99"/>
        </w:rPr>
      </w:pPr>
      <w:r w:rsidRPr="004E7F75">
        <w:rPr>
          <w:b/>
          <w:bCs/>
          <w:color w:val="45B0E1" w:themeColor="accent1" w:themeTint="99"/>
        </w:rPr>
        <w:t>Generationskløft - Vås eller Virkelighed?</w:t>
      </w:r>
    </w:p>
    <w:p w14:paraId="47BB88E8" w14:textId="77777777" w:rsidR="00034D38" w:rsidRDefault="00034D38" w:rsidP="00034D38">
      <w:r w:rsidRPr="00034D38">
        <w:t>I dag arbejder vi på arbejdspladser og skoler, hvor flere generationer er til stede – fra erfarne seniorer til de nyuddannede</w:t>
      </w:r>
      <w:r>
        <w:t xml:space="preserve"> og dem midt i mellem</w:t>
      </w:r>
      <w:r w:rsidRPr="00034D38">
        <w:t xml:space="preserve">. </w:t>
      </w:r>
    </w:p>
    <w:p w14:paraId="3687325B" w14:textId="4324B312" w:rsidR="00034D38" w:rsidRPr="00034D38" w:rsidRDefault="00034D38" w:rsidP="00034D38">
      <w:r w:rsidRPr="00034D38">
        <w:t>Dette giver både muligheder og udfordringer, især i en tid, hvor uddannelsessektoren oplever stor lærermangel, og mange nyuddannede lærer</w:t>
      </w:r>
      <w:r>
        <w:t>e</w:t>
      </w:r>
      <w:r w:rsidRPr="00034D38">
        <w:t xml:space="preserve"> hurtigt forlader deres stillinger. Det er derfor vigtigt at forstå, hvordan vi kan tiltrække, udvikle og </w:t>
      </w:r>
      <w:r w:rsidR="00CF27B3">
        <w:t>tilknytte</w:t>
      </w:r>
      <w:r w:rsidRPr="00034D38">
        <w:t xml:space="preserve"> både de nye og de erfarne kræfter.</w:t>
      </w:r>
    </w:p>
    <w:p w14:paraId="7BA39B21" w14:textId="1865A907" w:rsidR="00034D38" w:rsidRPr="00034D38" w:rsidRDefault="00034D38" w:rsidP="00034D38">
      <w:r w:rsidRPr="00034D38">
        <w:t xml:space="preserve">Dette foredrag </w:t>
      </w:r>
      <w:r w:rsidR="00520389">
        <w:t>vil udforske</w:t>
      </w:r>
      <w:r w:rsidRPr="00034D38">
        <w:t>, hvordan vi kan skabe et arbejdsmiljø, hvor alle generationer trives sammen. Det handler om at opbygge en fælles professionel identitet, der respekterer de forskellige erfaringer og arbejds</w:t>
      </w:r>
      <w:r w:rsidR="00520389">
        <w:t>metoder</w:t>
      </w:r>
      <w:r w:rsidRPr="00034D38">
        <w:t>, som hver generation bringer med sig. Når vi lærer af hinanden og arbejder sammen på tværs af generationerne, kan vi skabe et stærkere fællesskab og samarbejde</w:t>
      </w:r>
      <w:r w:rsidR="00520389">
        <w:t>, hvor vi er nysgerrige over for hinandens erfaringer.</w:t>
      </w:r>
    </w:p>
    <w:p w14:paraId="4E834B88" w14:textId="19149B2B" w:rsidR="00034D38" w:rsidRPr="004E7F75" w:rsidRDefault="00034D38" w:rsidP="00034D38">
      <w:pPr>
        <w:rPr>
          <w:rFonts w:ascii="Calibri" w:hAnsi="Calibri" w:cs="Calibri"/>
          <w:color w:val="000000"/>
        </w:rPr>
      </w:pPr>
      <w:r w:rsidRPr="00034D38">
        <w:t>Betina Liliendal</w:t>
      </w:r>
      <w:r w:rsidR="004E7F75">
        <w:t xml:space="preserve"> </w:t>
      </w:r>
      <w:hyperlink r:id="rId6" w:history="1">
        <w:r w:rsidR="004E7F75">
          <w:rPr>
            <w:rStyle w:val="Hyperlink"/>
            <w:rFonts w:ascii="Calibri" w:hAnsi="Calibri" w:cs="Calibri"/>
            <w:color w:val="000000"/>
          </w:rPr>
          <w:t>www.lilie</w:t>
        </w:r>
        <w:r w:rsidR="004E7F75">
          <w:rPr>
            <w:rStyle w:val="Hyperlink"/>
            <w:rFonts w:ascii="Calibri" w:hAnsi="Calibri" w:cs="Calibri"/>
            <w:color w:val="000000"/>
          </w:rPr>
          <w:t>n</w:t>
        </w:r>
        <w:r w:rsidR="004E7F75">
          <w:rPr>
            <w:rStyle w:val="Hyperlink"/>
            <w:rFonts w:ascii="Calibri" w:hAnsi="Calibri" w:cs="Calibri"/>
            <w:color w:val="000000"/>
          </w:rPr>
          <w:t>dal.dk</w:t>
        </w:r>
      </w:hyperlink>
      <w:r w:rsidR="004E7F75">
        <w:rPr>
          <w:rFonts w:ascii="Calibri" w:hAnsi="Calibri" w:cs="Calibri"/>
          <w:color w:val="000000"/>
        </w:rPr>
        <w:t xml:space="preserve"> </w:t>
      </w:r>
      <w:r w:rsidRPr="00034D38">
        <w:t xml:space="preserve"> er ekspert i ledelse og samarbejde på tværs af generationer og forfatter til bogen </w:t>
      </w:r>
      <w:r w:rsidRPr="004E7F75">
        <w:rPr>
          <w:i/>
          <w:iCs/>
          <w:color w:val="45B0E1" w:themeColor="accent1" w:themeTint="99"/>
        </w:rPr>
        <w:t>OKAY BOOMER – GenYZ er din nye chef</w:t>
      </w:r>
    </w:p>
    <w:p w14:paraId="79B7A83E" w14:textId="77777777" w:rsidR="004E7F75" w:rsidRPr="004E7F75" w:rsidRDefault="004E7F75" w:rsidP="00034D38"/>
    <w:p w14:paraId="7FB6DF24" w14:textId="1E11E281" w:rsidR="004E7F75" w:rsidRPr="004E7F75" w:rsidRDefault="004E7F75" w:rsidP="00034D38"/>
    <w:sectPr w:rsidR="004E7F75" w:rsidRPr="004E7F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A3"/>
    <w:rsid w:val="00034D38"/>
    <w:rsid w:val="002B3F12"/>
    <w:rsid w:val="004E7F75"/>
    <w:rsid w:val="00520389"/>
    <w:rsid w:val="0057504D"/>
    <w:rsid w:val="008843A3"/>
    <w:rsid w:val="00934326"/>
    <w:rsid w:val="00996671"/>
    <w:rsid w:val="00CF27B3"/>
    <w:rsid w:val="00F55F9E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533A7E"/>
  <w15:chartTrackingRefBased/>
  <w15:docId w15:val="{57706909-FA1F-4C29-9164-6D3E07A7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4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4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4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4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4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4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4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4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4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4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4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43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43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43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43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43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43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84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4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4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8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43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843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843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4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43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843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E7F75"/>
    <w:rPr>
      <w:color w:val="467886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E7F75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url41.mailanyone.net%2Fscanner%3Fm%3D1tdqrU-000000002IL-2pCG%26d%3D4%257Cmail%252F90%252F1738329000%252F1tdqrU-000000002IL-2pCG%257Cin41d%257C57e1b682%257C25250767%257C14105258%257C679CCCDC82931EF6C2A80BCD000E88B4%26o%3Dwphtw%252F%252Fwt%253Adl.llenaiikd.%26s%3DkjoomcrL9YDQuXPBFj2IAlAxpxk&amp;data=05%7C02%7CLHEL%40dlf.org%7C9750fc4b160f4f8d620908dd51ac226c%7Cb945e2f6c653475e8c0f97412294e26c%7C0%7C0%7C638756522034553613%7CUnknown%7CTWFpbGZsb3d8eyJFbXB0eU1hcGkiOnRydWUsIlYiOiIwLjAuMDAwMCIsIlAiOiJXaW4zMiIsIkFOIjoiTWFpbCIsIldUIjoyfQ%3D%3D%7C0%7C%7C%7C&amp;sdata=iJe7HPMGCuDI1OvuKltOjVexf0DNYSnYScb4%2FG7gRlI%3D&amp;reserved=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111@dlf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Boysen Billund</dc:creator>
  <cp:keywords/>
  <dc:description/>
  <cp:lastModifiedBy>Lone Heldt</cp:lastModifiedBy>
  <cp:revision>4</cp:revision>
  <dcterms:created xsi:type="dcterms:W3CDTF">2025-02-20T10:01:00Z</dcterms:created>
  <dcterms:modified xsi:type="dcterms:W3CDTF">2025-02-20T13:58:00Z</dcterms:modified>
</cp:coreProperties>
</file>